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35" w:rsidRPr="002947CA" w:rsidRDefault="00E83535" w:rsidP="00E835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Pr="0041264E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41264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41264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Учебная группа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ru-RU"/>
        </w:rPr>
        <w:t>4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</w:t>
      </w:r>
    </w:p>
    <w:p w:rsidR="00E83535" w:rsidRDefault="00E83535" w:rsidP="00E83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3535" w:rsidRDefault="00E83535" w:rsidP="00E83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E83535" w:rsidRDefault="00E83535" w:rsidP="00E83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3535" w:rsidRDefault="00E83535" w:rsidP="00E83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531">
        <w:rPr>
          <w:rFonts w:ascii="Times New Roman" w:hAnsi="Times New Roman"/>
          <w:b/>
          <w:sz w:val="28"/>
          <w:szCs w:val="28"/>
        </w:rPr>
        <w:t>МДК 02.01 Управление коллективом исполнителей</w:t>
      </w:r>
    </w:p>
    <w:p w:rsidR="00E83535" w:rsidRPr="007D5531" w:rsidRDefault="00E83535" w:rsidP="00E83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Менеджмент</w:t>
      </w:r>
    </w:p>
    <w:p w:rsidR="00E83535" w:rsidRPr="007D5531" w:rsidRDefault="00E83535" w:rsidP="00E83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="007572A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7572A7">
        <w:rPr>
          <w:rFonts w:ascii="Times New Roman" w:hAnsi="Times New Roman" w:cs="Times New Roman"/>
          <w:b/>
          <w:sz w:val="28"/>
          <w:szCs w:val="28"/>
        </w:rPr>
        <w:t>: Понятие и сущность менеджмента</w:t>
      </w:r>
    </w:p>
    <w:p w:rsidR="00E83535" w:rsidRDefault="00E83535" w:rsidP="00E83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535" w:rsidRPr="007572A7" w:rsidRDefault="00E83535" w:rsidP="00E83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72A7">
        <w:rPr>
          <w:rFonts w:ascii="Times New Roman" w:hAnsi="Times New Roman" w:cs="Times New Roman"/>
          <w:b/>
          <w:sz w:val="28"/>
          <w:szCs w:val="28"/>
        </w:rPr>
        <w:t>Лекция №</w:t>
      </w:r>
      <w:r w:rsidRPr="007572A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E83535" w:rsidRPr="00B0466D" w:rsidRDefault="00E83535" w:rsidP="00E83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E83535" w:rsidRPr="00D663B8" w:rsidRDefault="00E83535" w:rsidP="00E83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="007572A7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личности менеджера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3535" w:rsidRPr="00B0466D" w:rsidRDefault="00E83535" w:rsidP="00E83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E83535" w:rsidRDefault="00E83535" w:rsidP="00E83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развитие умения анализировать полученную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3535" w:rsidRDefault="00E83535" w:rsidP="00E83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 w:rsidR="007572A7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личности менеджера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3535" w:rsidRPr="00AE376A" w:rsidRDefault="00E83535" w:rsidP="00E83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Мотивация:</w:t>
      </w: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знания и умения необходимы для дальнейшего изучения учебной дисциплины </w:t>
      </w:r>
      <w:r w:rsidRPr="00F90256">
        <w:rPr>
          <w:rFonts w:ascii="Times New Roman" w:hAnsi="Times New Roman"/>
          <w:sz w:val="28"/>
          <w:szCs w:val="28"/>
          <w:lang w:val="uk-UA"/>
        </w:rPr>
        <w:t>МДК 02.</w:t>
      </w:r>
      <w:r>
        <w:rPr>
          <w:rFonts w:ascii="Times New Roman" w:hAnsi="Times New Roman"/>
          <w:sz w:val="28"/>
          <w:szCs w:val="28"/>
          <w:lang w:val="uk-UA"/>
        </w:rPr>
        <w:t xml:space="preserve">01 </w:t>
      </w:r>
      <w:r w:rsidRPr="00FF6B52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6B52">
        <w:rPr>
          <w:rFonts w:ascii="Times New Roman" w:hAnsi="Times New Roman"/>
          <w:sz w:val="28"/>
          <w:szCs w:val="28"/>
        </w:rPr>
        <w:t>коллективом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0E92">
        <w:rPr>
          <w:rFonts w:ascii="Times New Roman" w:hAnsi="Times New Roman"/>
          <w:sz w:val="28"/>
          <w:szCs w:val="28"/>
        </w:rPr>
        <w:t>исполнителей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 и найдут практическое применение при трудоус</w:t>
      </w:r>
      <w:r>
        <w:rPr>
          <w:rFonts w:ascii="Times New Roman" w:eastAsia="Times New Roman" w:hAnsi="Times New Roman" w:cs="Times New Roman"/>
          <w:sz w:val="28"/>
          <w:szCs w:val="28"/>
        </w:rPr>
        <w:t>тройстве по специальности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3535" w:rsidRPr="00922F60" w:rsidRDefault="00E83535" w:rsidP="00E83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3535" w:rsidRPr="00287DE6" w:rsidRDefault="00E83535" w:rsidP="00E83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E83535" w:rsidRPr="00287DE6" w:rsidRDefault="00E83535" w:rsidP="00E83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E83535" w:rsidRDefault="00E83535" w:rsidP="00E83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</w:t>
      </w:r>
    </w:p>
    <w:p w:rsidR="00E83535" w:rsidRPr="00287DE6" w:rsidRDefault="00E83535" w:rsidP="00E83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Фотографию конспекта 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200167@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4414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="007572A7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.00 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</w:t>
      </w:r>
      <w:r w:rsidRPr="00A16164">
        <w:rPr>
          <w:rFonts w:ascii="Times New Roman" w:eastAsia="Times New Roman" w:hAnsi="Times New Roman" w:cs="Times New Roman"/>
          <w:b/>
          <w:sz w:val="28"/>
          <w:szCs w:val="28"/>
        </w:rPr>
        <w:t>.10.2021.</w:t>
      </w:r>
    </w:p>
    <w:p w:rsidR="00E83535" w:rsidRPr="009B63C4" w:rsidRDefault="00E83535" w:rsidP="00E83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535" w:rsidRDefault="00E83535" w:rsidP="00E83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83535" w:rsidRDefault="00E83535" w:rsidP="00E8353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Требования к личности менеджера</w:t>
      </w:r>
    </w:p>
    <w:p w:rsidR="00E83535" w:rsidRDefault="00E83535" w:rsidP="00E83535">
      <w:pPr>
        <w:tabs>
          <w:tab w:val="left" w:pos="540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Развитие науки управления</w:t>
      </w:r>
    </w:p>
    <w:p w:rsidR="00E83535" w:rsidRDefault="00E83535" w:rsidP="00E83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535" w:rsidRDefault="00E83535" w:rsidP="00E83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92">
        <w:rPr>
          <w:rFonts w:ascii="Times New Roman" w:eastAsia="Times New Roman" w:hAnsi="Times New Roman" w:cs="Times New Roman"/>
          <w:bCs/>
          <w:sz w:val="28"/>
          <w:szCs w:val="28"/>
        </w:rPr>
        <w:t>Литература:</w:t>
      </w:r>
      <w:r w:rsidRPr="002B0E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83535" w:rsidRPr="002B0E92" w:rsidRDefault="00E83535" w:rsidP="00E83535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2B0E92">
        <w:rPr>
          <w:rFonts w:ascii="Times New Roman" w:eastAsia="Times New Roman" w:hAnsi="Times New Roman" w:cs="Times New Roman"/>
          <w:sz w:val="28"/>
          <w:szCs w:val="28"/>
        </w:rPr>
        <w:t>Казначеевская</w:t>
      </w:r>
      <w:proofErr w:type="spellEnd"/>
      <w:r w:rsidRPr="002B0E92">
        <w:rPr>
          <w:rFonts w:ascii="Times New Roman" w:eastAsia="Times New Roman" w:hAnsi="Times New Roman" w:cs="Times New Roman"/>
          <w:sz w:val="28"/>
          <w:szCs w:val="28"/>
        </w:rPr>
        <w:t xml:space="preserve"> Г.Б.</w:t>
      </w:r>
      <w:r w:rsidRPr="002B0E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B0E92">
        <w:rPr>
          <w:rFonts w:ascii="Times New Roman" w:eastAsia="Times New Roman" w:hAnsi="Times New Roman" w:cs="Times New Roman"/>
          <w:sz w:val="28"/>
          <w:szCs w:val="28"/>
        </w:rPr>
        <w:t>Менеджмент:</w:t>
      </w:r>
      <w:r w:rsidRPr="002B0E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B0E92">
        <w:rPr>
          <w:rFonts w:ascii="Times New Roman" w:eastAsia="Times New Roman" w:hAnsi="Times New Roman" w:cs="Times New Roman"/>
          <w:sz w:val="28"/>
          <w:szCs w:val="28"/>
        </w:rPr>
        <w:t>Учебник для вузов.</w:t>
      </w:r>
      <w:r w:rsidRPr="002B0E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B0E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B0E92">
        <w:rPr>
          <w:rFonts w:ascii="Times New Roman" w:eastAsia="Times New Roman" w:hAnsi="Times New Roman" w:cs="Times New Roman"/>
          <w:sz w:val="28"/>
          <w:szCs w:val="28"/>
        </w:rPr>
        <w:t>Ростов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E92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2B0E92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Pr="002B0E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3535" w:rsidRDefault="00E83535" w:rsidP="00E83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92">
        <w:rPr>
          <w:rFonts w:ascii="Times New Roman" w:eastAsia="Times New Roman" w:hAnsi="Times New Roman" w:cs="Times New Roman"/>
          <w:sz w:val="28"/>
          <w:szCs w:val="28"/>
        </w:rPr>
        <w:t xml:space="preserve">Феникс, 2008. </w:t>
      </w:r>
    </w:p>
    <w:p w:rsidR="00E83535" w:rsidRPr="002B0E92" w:rsidRDefault="00E83535" w:rsidP="00E83535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2B0E92">
        <w:rPr>
          <w:rFonts w:ascii="Times New Roman" w:eastAsia="Times New Roman" w:hAnsi="Times New Roman" w:cs="Times New Roman"/>
          <w:sz w:val="28"/>
          <w:szCs w:val="28"/>
        </w:rPr>
        <w:t>Шегда</w:t>
      </w:r>
      <w:proofErr w:type="spellEnd"/>
      <w:r w:rsidRPr="002B0E92">
        <w:rPr>
          <w:rFonts w:ascii="Times New Roman" w:eastAsia="Times New Roman" w:hAnsi="Times New Roman" w:cs="Times New Roman"/>
          <w:sz w:val="28"/>
          <w:szCs w:val="28"/>
        </w:rPr>
        <w:t xml:space="preserve"> А.В. Менеджмент: Учебник. – К.: </w:t>
      </w:r>
      <w:proofErr w:type="spellStart"/>
      <w:r w:rsidRPr="002B0E92">
        <w:rPr>
          <w:rFonts w:ascii="Times New Roman" w:eastAsia="Times New Roman" w:hAnsi="Times New Roman" w:cs="Times New Roman"/>
          <w:sz w:val="28"/>
          <w:szCs w:val="28"/>
        </w:rPr>
        <w:t>Знання</w:t>
      </w:r>
      <w:proofErr w:type="spellEnd"/>
      <w:r w:rsidRPr="002B0E92">
        <w:rPr>
          <w:rFonts w:ascii="Times New Roman" w:eastAsia="Times New Roman" w:hAnsi="Times New Roman" w:cs="Times New Roman"/>
          <w:sz w:val="28"/>
          <w:szCs w:val="28"/>
        </w:rPr>
        <w:t>, 2004.</w:t>
      </w:r>
    </w:p>
    <w:p w:rsidR="00E83535" w:rsidRDefault="00E83535" w:rsidP="00757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B0E92">
        <w:rPr>
          <w:rFonts w:ascii="Times New Roman" w:eastAsia="Times New Roman" w:hAnsi="Times New Roman" w:cs="Times New Roman"/>
          <w:sz w:val="28"/>
          <w:szCs w:val="28"/>
        </w:rPr>
        <w:t>Иванов А.П. Менеджмент: Учебник.– СПб: Изд-во Михайлова В.А.,2002</w:t>
      </w:r>
    </w:p>
    <w:p w:rsidR="00E83535" w:rsidRDefault="00E83535" w:rsidP="00E83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535" w:rsidRDefault="00E83535" w:rsidP="00E83535">
      <w:pPr>
        <w:tabs>
          <w:tab w:val="left" w:pos="1940"/>
        </w:tabs>
        <w:spacing w:after="0" w:line="240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1. Требования к личности менеджера</w:t>
      </w:r>
    </w:p>
    <w:p w:rsidR="00E83535" w:rsidRPr="0003183F" w:rsidRDefault="00E83535" w:rsidP="00E83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535" w:rsidRDefault="00E83535" w:rsidP="00E83535">
      <w:pPr>
        <w:spacing w:after="0" w:line="240" w:lineRule="auto"/>
        <w:ind w:right="520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Менеджер – </w:t>
      </w:r>
      <w:r>
        <w:rPr>
          <w:rFonts w:ascii="Times New Roman" w:eastAsia="Times New Roman" w:hAnsi="Times New Roman" w:cs="Times New Roman"/>
          <w:sz w:val="25"/>
          <w:szCs w:val="25"/>
        </w:rPr>
        <w:t>это специалист,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которого нанимают для организации и управления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каким-то участком, для осуществления управленческой деятельности.</w:t>
      </w:r>
    </w:p>
    <w:p w:rsidR="00E83535" w:rsidRDefault="00E83535" w:rsidP="00E83535">
      <w:pPr>
        <w:numPr>
          <w:ilvl w:val="0"/>
          <w:numId w:val="2"/>
        </w:numPr>
        <w:tabs>
          <w:tab w:val="left" w:pos="62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Социальные значения.</w:t>
      </w:r>
    </w:p>
    <w:p w:rsidR="00E83535" w:rsidRDefault="00E83535" w:rsidP="00E83535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умение обосновывать и принимать решения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динамичных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условияхинформировать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вопросам развития отрасли, в котором работает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предприятие, знание состояние и исследования техники, технологии, поступлении, динамика спроса и т. д.</w:t>
      </w:r>
    </w:p>
    <w:p w:rsidR="00E83535" w:rsidRDefault="00E83535" w:rsidP="00E83535">
      <w:pPr>
        <w:numPr>
          <w:ilvl w:val="1"/>
          <w:numId w:val="3"/>
        </w:numPr>
        <w:tabs>
          <w:tab w:val="left" w:pos="980"/>
        </w:tabs>
        <w:spacing w:after="0" w:line="240" w:lineRule="auto"/>
        <w:ind w:firstLine="567"/>
        <w:jc w:val="both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знакомство с опытом менеджмента в других организациях и отраслях</w:t>
      </w:r>
    </w:p>
    <w:p w:rsidR="00E83535" w:rsidRDefault="00E83535" w:rsidP="00E83535">
      <w:pPr>
        <w:numPr>
          <w:ilvl w:val="1"/>
          <w:numId w:val="3"/>
        </w:numPr>
        <w:tabs>
          <w:tab w:val="left" w:pos="980"/>
        </w:tabs>
        <w:spacing w:after="0" w:line="240" w:lineRule="auto"/>
        <w:ind w:right="520"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способность управлять ресурсами, прогнозировать и планировать работу предприятия</w:t>
      </w:r>
    </w:p>
    <w:p w:rsidR="00E83535" w:rsidRDefault="00E83535" w:rsidP="00E83535">
      <w:pPr>
        <w:numPr>
          <w:ilvl w:val="1"/>
          <w:numId w:val="3"/>
        </w:numPr>
        <w:tabs>
          <w:tab w:val="left" w:pos="980"/>
        </w:tabs>
        <w:spacing w:after="0" w:line="240" w:lineRule="auto"/>
        <w:ind w:right="620"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использовать совершенную информацию, технологию, средства коммуникации и связи.</w:t>
      </w:r>
    </w:p>
    <w:p w:rsidR="00E83535" w:rsidRDefault="00E83535" w:rsidP="00E83535">
      <w:pPr>
        <w:numPr>
          <w:ilvl w:val="0"/>
          <w:numId w:val="3"/>
        </w:numPr>
        <w:tabs>
          <w:tab w:val="left" w:pos="62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Способность работать с людьми и управлять собой.</w:t>
      </w:r>
    </w:p>
    <w:p w:rsidR="00E83535" w:rsidRDefault="00E83535" w:rsidP="00E83535">
      <w:pPr>
        <w:numPr>
          <w:ilvl w:val="1"/>
          <w:numId w:val="3"/>
        </w:numPr>
        <w:tabs>
          <w:tab w:val="left" w:pos="98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высокое чувство долга и преданность делу</w:t>
      </w:r>
    </w:p>
    <w:p w:rsidR="00E83535" w:rsidRDefault="00E83535" w:rsidP="00E83535">
      <w:pPr>
        <w:numPr>
          <w:ilvl w:val="1"/>
          <w:numId w:val="3"/>
        </w:numPr>
        <w:tabs>
          <w:tab w:val="left" w:pos="98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честность в отношение с людьми и доверие к партнерам</w:t>
      </w:r>
    </w:p>
    <w:p w:rsidR="00E83535" w:rsidRDefault="00E83535" w:rsidP="00E83535">
      <w:pPr>
        <w:numPr>
          <w:ilvl w:val="1"/>
          <w:numId w:val="3"/>
        </w:numPr>
        <w:tabs>
          <w:tab w:val="left" w:pos="98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четко выражать мысли и убеждать других</w:t>
      </w:r>
    </w:p>
    <w:p w:rsidR="00E83535" w:rsidRDefault="00E83535" w:rsidP="00E83535">
      <w:pPr>
        <w:numPr>
          <w:ilvl w:val="1"/>
          <w:numId w:val="3"/>
        </w:numPr>
        <w:tabs>
          <w:tab w:val="left" w:pos="980"/>
        </w:tabs>
        <w:spacing w:after="0" w:line="240" w:lineRule="auto"/>
        <w:ind w:right="800"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людям в независимости от их положения в организации.</w:t>
      </w:r>
    </w:p>
    <w:p w:rsidR="00E83535" w:rsidRDefault="00E83535" w:rsidP="00E83535">
      <w:pPr>
        <w:numPr>
          <w:ilvl w:val="1"/>
          <w:numId w:val="3"/>
        </w:numPr>
        <w:tabs>
          <w:tab w:val="left" w:pos="980"/>
        </w:tabs>
        <w:spacing w:after="0" w:line="240" w:lineRule="auto"/>
        <w:ind w:right="500"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способность быстро восстанавливать свои душевные и физические силы, критически оценивать свою деятельность.</w:t>
      </w:r>
    </w:p>
    <w:p w:rsidR="00E83535" w:rsidRDefault="00E83535" w:rsidP="00E83535">
      <w:pPr>
        <w:numPr>
          <w:ilvl w:val="0"/>
          <w:numId w:val="3"/>
        </w:numPr>
        <w:tabs>
          <w:tab w:val="left" w:pos="62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Индивидуальные качества:</w:t>
      </w:r>
    </w:p>
    <w:p w:rsidR="00E83535" w:rsidRDefault="00E83535" w:rsidP="00E83535">
      <w:pPr>
        <w:numPr>
          <w:ilvl w:val="1"/>
          <w:numId w:val="3"/>
        </w:numPr>
        <w:tabs>
          <w:tab w:val="left" w:pos="98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особая память;</w:t>
      </w:r>
    </w:p>
    <w:p w:rsidR="00E83535" w:rsidRDefault="00E83535" w:rsidP="00E83535">
      <w:pPr>
        <w:numPr>
          <w:ilvl w:val="1"/>
          <w:numId w:val="3"/>
        </w:numPr>
        <w:tabs>
          <w:tab w:val="left" w:pos="98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высокая эмоционально-волевая устойчивость;</w:t>
      </w:r>
    </w:p>
    <w:p w:rsidR="00E83535" w:rsidRDefault="00E83535" w:rsidP="00E83535">
      <w:pPr>
        <w:numPr>
          <w:ilvl w:val="1"/>
          <w:numId w:val="3"/>
        </w:numPr>
        <w:tabs>
          <w:tab w:val="left" w:pos="98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развитые коммуникативные и организаторские способности;</w:t>
      </w:r>
    </w:p>
    <w:p w:rsidR="00E83535" w:rsidRDefault="00E83535" w:rsidP="00E83535">
      <w:pPr>
        <w:numPr>
          <w:ilvl w:val="1"/>
          <w:numId w:val="3"/>
        </w:numPr>
        <w:tabs>
          <w:tab w:val="left" w:pos="98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готовность к разумному риску;</w:t>
      </w:r>
    </w:p>
    <w:p w:rsidR="00E83535" w:rsidRDefault="00E83535" w:rsidP="00E83535">
      <w:pPr>
        <w:numPr>
          <w:ilvl w:val="1"/>
          <w:numId w:val="3"/>
        </w:numPr>
        <w:tabs>
          <w:tab w:val="left" w:pos="98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смелость, решительность;</w:t>
      </w:r>
    </w:p>
    <w:p w:rsidR="00E83535" w:rsidRDefault="00E83535" w:rsidP="00E83535">
      <w:pPr>
        <w:numPr>
          <w:ilvl w:val="1"/>
          <w:numId w:val="3"/>
        </w:numPr>
        <w:tabs>
          <w:tab w:val="left" w:pos="98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самокритичность, но не самобичевание;</w:t>
      </w:r>
    </w:p>
    <w:p w:rsidR="00E83535" w:rsidRDefault="00E83535" w:rsidP="00E83535">
      <w:pPr>
        <w:numPr>
          <w:ilvl w:val="1"/>
          <w:numId w:val="3"/>
        </w:numPr>
        <w:tabs>
          <w:tab w:val="left" w:pos="98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терпение;</w:t>
      </w:r>
    </w:p>
    <w:p w:rsidR="00E83535" w:rsidRDefault="00E83535" w:rsidP="00E83535">
      <w:pPr>
        <w:numPr>
          <w:ilvl w:val="1"/>
          <w:numId w:val="3"/>
        </w:numPr>
        <w:tabs>
          <w:tab w:val="left" w:pos="98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комплектность;</w:t>
      </w:r>
    </w:p>
    <w:p w:rsidR="00E83535" w:rsidRDefault="00E83535" w:rsidP="00E83535">
      <w:pPr>
        <w:numPr>
          <w:ilvl w:val="1"/>
          <w:numId w:val="3"/>
        </w:numPr>
        <w:tabs>
          <w:tab w:val="left" w:pos="98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чувство юмора;</w:t>
      </w:r>
    </w:p>
    <w:p w:rsidR="00E83535" w:rsidRDefault="00E83535" w:rsidP="00E83535">
      <w:pPr>
        <w:numPr>
          <w:ilvl w:val="1"/>
          <w:numId w:val="3"/>
        </w:numPr>
        <w:tabs>
          <w:tab w:val="left" w:pos="98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концентрироваться на поставленных задачах.</w:t>
      </w:r>
    </w:p>
    <w:p w:rsidR="00E83535" w:rsidRDefault="00E83535" w:rsidP="00E83535">
      <w:pPr>
        <w:numPr>
          <w:ilvl w:val="0"/>
          <w:numId w:val="3"/>
        </w:numPr>
        <w:tabs>
          <w:tab w:val="left" w:pos="62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Медицинские противопоказания:</w:t>
      </w:r>
    </w:p>
    <w:p w:rsidR="00E83535" w:rsidRDefault="00E83535" w:rsidP="00E83535">
      <w:pPr>
        <w:numPr>
          <w:ilvl w:val="1"/>
          <w:numId w:val="3"/>
        </w:numPr>
        <w:tabs>
          <w:tab w:val="left" w:pos="98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психические расстройства;</w:t>
      </w:r>
    </w:p>
    <w:p w:rsidR="00E83535" w:rsidRDefault="00E83535" w:rsidP="00E83535">
      <w:pPr>
        <w:numPr>
          <w:ilvl w:val="1"/>
          <w:numId w:val="3"/>
        </w:numPr>
        <w:tabs>
          <w:tab w:val="left" w:pos="98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заболевание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системы;</w:t>
      </w:r>
    </w:p>
    <w:p w:rsidR="00E83535" w:rsidRDefault="00E83535" w:rsidP="00E83535">
      <w:pPr>
        <w:numPr>
          <w:ilvl w:val="0"/>
          <w:numId w:val="4"/>
        </w:numPr>
        <w:tabs>
          <w:tab w:val="left" w:pos="98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гипертоническая болезнь;</w:t>
      </w:r>
    </w:p>
    <w:p w:rsidR="00E83535" w:rsidRDefault="00E83535" w:rsidP="00E83535">
      <w:pPr>
        <w:numPr>
          <w:ilvl w:val="0"/>
          <w:numId w:val="4"/>
        </w:numPr>
        <w:tabs>
          <w:tab w:val="left" w:pos="98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заболевания желудочно-кишечного тракта тяжелой формы.</w:t>
      </w:r>
    </w:p>
    <w:p w:rsidR="00E83535" w:rsidRPr="002A3835" w:rsidRDefault="00E83535" w:rsidP="00E83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535" w:rsidRPr="002A3835" w:rsidRDefault="00E83535" w:rsidP="00E83535">
      <w:pPr>
        <w:tabs>
          <w:tab w:val="left" w:pos="2120"/>
        </w:tabs>
        <w:spacing w:after="0" w:line="240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2A3835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2. Развитие науки управления</w:t>
      </w:r>
    </w:p>
    <w:p w:rsidR="00E83535" w:rsidRPr="002A3835" w:rsidRDefault="00E83535" w:rsidP="00E83535">
      <w:pPr>
        <w:spacing w:after="0" w:line="240" w:lineRule="auto"/>
        <w:ind w:left="2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535" w:rsidRPr="002A3835" w:rsidRDefault="00E83535" w:rsidP="00E83535">
      <w:pPr>
        <w:spacing w:after="0" w:line="240" w:lineRule="auto"/>
        <w:ind w:left="260" w:firstLine="567"/>
        <w:jc w:val="both"/>
        <w:rPr>
          <w:sz w:val="28"/>
          <w:szCs w:val="28"/>
        </w:rPr>
      </w:pPr>
      <w:r w:rsidRPr="002A3835">
        <w:rPr>
          <w:rFonts w:ascii="Times New Roman" w:eastAsia="Times New Roman" w:hAnsi="Times New Roman" w:cs="Times New Roman"/>
          <w:sz w:val="28"/>
          <w:szCs w:val="28"/>
        </w:rPr>
        <w:t xml:space="preserve">Научное управление (1885 - 1920 </w:t>
      </w:r>
      <w:proofErr w:type="spellStart"/>
      <w:r w:rsidRPr="002A3835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A3835">
        <w:rPr>
          <w:rFonts w:ascii="Times New Roman" w:eastAsia="Times New Roman" w:hAnsi="Times New Roman" w:cs="Times New Roman"/>
          <w:sz w:val="28"/>
          <w:szCs w:val="28"/>
        </w:rPr>
        <w:t xml:space="preserve">.) наиболее тесно связано с работами Ф. У. Тейлора, Френка и Лилии </w:t>
      </w:r>
      <w:proofErr w:type="spellStart"/>
      <w:r w:rsidRPr="002A3835">
        <w:rPr>
          <w:rFonts w:ascii="Times New Roman" w:eastAsia="Times New Roman" w:hAnsi="Times New Roman" w:cs="Times New Roman"/>
          <w:sz w:val="28"/>
          <w:szCs w:val="28"/>
        </w:rPr>
        <w:t>Гилбрет</w:t>
      </w:r>
      <w:proofErr w:type="spellEnd"/>
      <w:r w:rsidRPr="002A3835">
        <w:rPr>
          <w:rFonts w:ascii="Times New Roman" w:eastAsia="Times New Roman" w:hAnsi="Times New Roman" w:cs="Times New Roman"/>
          <w:sz w:val="28"/>
          <w:szCs w:val="28"/>
        </w:rPr>
        <w:t xml:space="preserve"> и Генри </w:t>
      </w:r>
      <w:proofErr w:type="spellStart"/>
      <w:r w:rsidRPr="002A3835">
        <w:rPr>
          <w:rFonts w:ascii="Times New Roman" w:eastAsia="Times New Roman" w:hAnsi="Times New Roman" w:cs="Times New Roman"/>
          <w:sz w:val="28"/>
          <w:szCs w:val="28"/>
        </w:rPr>
        <w:t>Гантта</w:t>
      </w:r>
      <w:proofErr w:type="spellEnd"/>
      <w:r w:rsidRPr="002A3835">
        <w:rPr>
          <w:rFonts w:ascii="Times New Roman" w:eastAsia="Times New Roman" w:hAnsi="Times New Roman" w:cs="Times New Roman"/>
          <w:sz w:val="28"/>
          <w:szCs w:val="28"/>
        </w:rPr>
        <w:t>. Эти создатели школы научного управления полагали, что, используя наблюдения, замеры, логику и анализ можно усовершенствовать многие операции ручного труда, добиваясь их более эффективного выполнения.</w:t>
      </w:r>
    </w:p>
    <w:p w:rsidR="00E83535" w:rsidRPr="006B350B" w:rsidRDefault="00E83535" w:rsidP="00E83535">
      <w:pPr>
        <w:spacing w:after="0" w:line="240" w:lineRule="auto"/>
        <w:ind w:left="260" w:firstLine="567"/>
        <w:jc w:val="both"/>
        <w:rPr>
          <w:sz w:val="26"/>
          <w:szCs w:val="26"/>
        </w:rPr>
      </w:pPr>
      <w:r w:rsidRPr="006B350B">
        <w:rPr>
          <w:rFonts w:ascii="Times New Roman" w:eastAsia="Times New Roman" w:hAnsi="Times New Roman" w:cs="Times New Roman"/>
          <w:sz w:val="26"/>
          <w:szCs w:val="26"/>
        </w:rPr>
        <w:t>Научное управление не пренебрегало человеческими факторами. Важным вкладом этой школы было систематическое использование стимулирования с целью заинтересовать работников в увеличении производительности и объема производства. Научное управление также выступало в защиту отделения управленческих функций обдумывания и планирования от фактического выполнения работы.</w:t>
      </w:r>
    </w:p>
    <w:p w:rsidR="00E83535" w:rsidRPr="006B350B" w:rsidRDefault="00E83535" w:rsidP="00E83535">
      <w:pPr>
        <w:spacing w:after="0" w:line="240" w:lineRule="auto"/>
        <w:ind w:left="260" w:firstLine="567"/>
        <w:jc w:val="both"/>
        <w:rPr>
          <w:sz w:val="26"/>
          <w:szCs w:val="26"/>
        </w:rPr>
      </w:pPr>
      <w:r w:rsidRPr="006B350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 возникновением классической или административной школы (1920- 1950.г.) специалисты начали постоянно вырабатывать подходы к совершенствованию управления организацией в целом. Возникновение этой школы связано с именем Анри </w:t>
      </w:r>
      <w:proofErr w:type="spellStart"/>
      <w:r w:rsidRPr="006B350B">
        <w:rPr>
          <w:rFonts w:ascii="Times New Roman" w:eastAsia="Times New Roman" w:hAnsi="Times New Roman" w:cs="Times New Roman"/>
          <w:sz w:val="26"/>
          <w:szCs w:val="26"/>
        </w:rPr>
        <w:t>Файоля</w:t>
      </w:r>
      <w:proofErr w:type="spellEnd"/>
      <w:r w:rsidRPr="006B350B">
        <w:rPr>
          <w:rFonts w:ascii="Times New Roman" w:eastAsia="Times New Roman" w:hAnsi="Times New Roman" w:cs="Times New Roman"/>
          <w:sz w:val="26"/>
          <w:szCs w:val="26"/>
        </w:rPr>
        <w:t>, которого иногда называют отцом менеджмента.</w:t>
      </w:r>
    </w:p>
    <w:tbl>
      <w:tblPr>
        <w:tblW w:w="9238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520"/>
        <w:gridCol w:w="2030"/>
        <w:gridCol w:w="10"/>
        <w:gridCol w:w="6668"/>
      </w:tblGrid>
      <w:tr w:rsidR="00E83535" w:rsidRPr="00503E86" w:rsidTr="00854D2B">
        <w:trPr>
          <w:gridBefore w:val="1"/>
          <w:wBefore w:w="10" w:type="dxa"/>
          <w:trHeight w:val="308"/>
        </w:trPr>
        <w:tc>
          <w:tcPr>
            <w:tcW w:w="520" w:type="dxa"/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8" w:type="dxa"/>
            <w:vAlign w:val="bottom"/>
          </w:tcPr>
          <w:p w:rsidR="00E83535" w:rsidRPr="00503E86" w:rsidRDefault="00E83535" w:rsidP="00854D2B">
            <w:pPr>
              <w:spacing w:after="0" w:line="240" w:lineRule="auto"/>
              <w:ind w:left="5420" w:hanging="595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2.1.</w:t>
            </w:r>
          </w:p>
        </w:tc>
      </w:tr>
      <w:tr w:rsidR="00E83535" w:rsidRPr="00503E86" w:rsidTr="00854D2B">
        <w:trPr>
          <w:gridBefore w:val="1"/>
          <w:wBefore w:w="10" w:type="dxa"/>
          <w:trHeight w:val="484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8" w:type="dxa"/>
            <w:tcBorders>
              <w:bottom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ind w:left="20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управления Анри </w:t>
            </w:r>
            <w:proofErr w:type="spellStart"/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Файоля</w:t>
            </w:r>
            <w:proofErr w:type="spellEnd"/>
          </w:p>
        </w:tc>
      </w:tr>
      <w:tr w:rsidR="00E83535" w:rsidRPr="00503E86" w:rsidTr="00854D2B">
        <w:trPr>
          <w:gridBefore w:val="1"/>
          <w:wBefore w:w="10" w:type="dxa"/>
          <w:trHeight w:val="31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Разделение труда</w:t>
            </w:r>
          </w:p>
        </w:tc>
        <w:tc>
          <w:tcPr>
            <w:tcW w:w="6668" w:type="dxa"/>
            <w:tcBorders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ind w:left="28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Специализация является естественным порядком вещей. Целью</w:t>
            </w:r>
          </w:p>
        </w:tc>
      </w:tr>
      <w:tr w:rsidR="00E83535" w:rsidRPr="00503E86" w:rsidTr="00854D2B">
        <w:trPr>
          <w:gridBefore w:val="1"/>
          <w:wBefore w:w="10" w:type="dxa"/>
          <w:trHeight w:val="32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8" w:type="dxa"/>
            <w:tcBorders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разделения является выполнение работы большей по объему и</w:t>
            </w:r>
          </w:p>
        </w:tc>
      </w:tr>
      <w:tr w:rsidR="00E83535" w:rsidRPr="00503E86" w:rsidTr="00854D2B">
        <w:trPr>
          <w:gridBefore w:val="1"/>
          <w:wBefore w:w="10" w:type="dxa"/>
          <w:trHeight w:val="32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8" w:type="dxa"/>
            <w:tcBorders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03E8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лучшей</w:t>
            </w:r>
            <w:proofErr w:type="gramEnd"/>
            <w:r w:rsidRPr="00503E8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по качеству, при тех же усилиях. Это достигается за счет</w:t>
            </w:r>
          </w:p>
        </w:tc>
      </w:tr>
      <w:tr w:rsidR="00E83535" w:rsidRPr="00503E86" w:rsidTr="00854D2B">
        <w:trPr>
          <w:gridBefore w:val="1"/>
          <w:wBefore w:w="10" w:type="dxa"/>
          <w:trHeight w:val="32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8" w:type="dxa"/>
            <w:tcBorders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сокращения числа людей, на которые должны быть направлены</w:t>
            </w:r>
          </w:p>
        </w:tc>
      </w:tr>
      <w:tr w:rsidR="00E83535" w:rsidRPr="00503E86" w:rsidTr="00854D2B">
        <w:trPr>
          <w:gridBefore w:val="1"/>
          <w:wBefore w:w="10" w:type="dxa"/>
          <w:trHeight w:val="32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 и усилия</w:t>
            </w:r>
          </w:p>
        </w:tc>
      </w:tr>
      <w:tr w:rsidR="00E83535" w:rsidRPr="00503E86" w:rsidTr="00854D2B">
        <w:trPr>
          <w:gridBefore w:val="1"/>
          <w:wBefore w:w="10" w:type="dxa"/>
          <w:trHeight w:val="312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ind w:left="30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2.Полномочия и</w:t>
            </w:r>
          </w:p>
        </w:tc>
        <w:tc>
          <w:tcPr>
            <w:tcW w:w="6668" w:type="dxa"/>
            <w:tcBorders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ind w:left="28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Полномочия есть право отдавать приказы, а ответственность есть</w:t>
            </w:r>
          </w:p>
        </w:tc>
      </w:tr>
      <w:tr w:rsidR="00E83535" w:rsidRPr="00503E86" w:rsidTr="00854D2B">
        <w:trPr>
          <w:gridBefore w:val="1"/>
          <w:wBefore w:w="10" w:type="dxa"/>
          <w:trHeight w:val="322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6668" w:type="dxa"/>
            <w:tcBorders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ее составляющая противоположность. Где даются полномочия - там</w:t>
            </w:r>
          </w:p>
        </w:tc>
      </w:tr>
      <w:tr w:rsidR="00E83535" w:rsidRPr="00503E86" w:rsidTr="00854D2B">
        <w:trPr>
          <w:gridBefore w:val="1"/>
          <w:wBefore w:w="10" w:type="dxa"/>
          <w:trHeight w:val="32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возникает ответственность</w:t>
            </w:r>
          </w:p>
        </w:tc>
      </w:tr>
      <w:tr w:rsidR="00E83535" w:rsidRPr="00503E86" w:rsidTr="00854D2B">
        <w:trPr>
          <w:gridBefore w:val="1"/>
          <w:wBefore w:w="10" w:type="dxa"/>
          <w:trHeight w:val="313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ind w:left="30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3.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6668" w:type="dxa"/>
            <w:tcBorders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ind w:left="28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Дисциплина предполагает послушание и уважение </w:t>
            </w:r>
            <w:proofErr w:type="gramStart"/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E83535" w:rsidRPr="00503E86" w:rsidTr="00854D2B">
        <w:trPr>
          <w:gridBefore w:val="1"/>
          <w:wBefore w:w="10" w:type="dxa"/>
          <w:trHeight w:val="32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8" w:type="dxa"/>
            <w:tcBorders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достигнутым соглашениям между фирмой и ее работником. Так же</w:t>
            </w:r>
          </w:p>
        </w:tc>
      </w:tr>
      <w:tr w:rsidR="00E83535" w:rsidRPr="00503E86" w:rsidTr="00854D2B">
        <w:trPr>
          <w:gridBefore w:val="1"/>
          <w:wBefore w:w="10" w:type="dxa"/>
          <w:trHeight w:val="32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предполагает справедливо применяемые санкции</w:t>
            </w:r>
          </w:p>
        </w:tc>
      </w:tr>
      <w:tr w:rsidR="00E83535" w:rsidRPr="00503E86" w:rsidTr="00854D2B">
        <w:trPr>
          <w:gridBefore w:val="1"/>
          <w:wBefore w:w="10" w:type="dxa"/>
          <w:trHeight w:val="31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ind w:left="30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4.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Единоначалие</w:t>
            </w:r>
          </w:p>
        </w:tc>
        <w:tc>
          <w:tcPr>
            <w:tcW w:w="66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ind w:left="28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должен получать приказы только от одного</w:t>
            </w:r>
          </w:p>
        </w:tc>
      </w:tr>
      <w:tr w:rsidR="00E83535" w:rsidRPr="00503E86" w:rsidTr="00854D2B">
        <w:trPr>
          <w:trHeight w:val="332"/>
        </w:trPr>
        <w:tc>
          <w:tcPr>
            <w:tcW w:w="2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7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непосредственного начальника</w:t>
            </w:r>
          </w:p>
        </w:tc>
      </w:tr>
      <w:tr w:rsidR="00E83535" w:rsidRPr="00503E86" w:rsidTr="00854D2B">
        <w:trPr>
          <w:trHeight w:val="317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ind w:left="30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5.Единство</w:t>
            </w:r>
          </w:p>
        </w:tc>
        <w:tc>
          <w:tcPr>
            <w:tcW w:w="6678" w:type="dxa"/>
            <w:gridSpan w:val="2"/>
            <w:tcBorders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ind w:left="28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Каждая группа, действующая в рамках одной цели, должна быть</w:t>
            </w:r>
          </w:p>
        </w:tc>
      </w:tr>
      <w:tr w:rsidR="00E83535" w:rsidRPr="00503E86" w:rsidTr="00854D2B">
        <w:trPr>
          <w:trHeight w:val="322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6678" w:type="dxa"/>
            <w:gridSpan w:val="2"/>
            <w:tcBorders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объединена</w:t>
            </w:r>
            <w:proofErr w:type="gramEnd"/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единым планом и иметь одного руководителя</w:t>
            </w:r>
          </w:p>
        </w:tc>
      </w:tr>
      <w:tr w:rsidR="00E83535" w:rsidRPr="00503E86" w:rsidTr="00854D2B">
        <w:trPr>
          <w:trHeight w:val="329"/>
        </w:trPr>
        <w:tc>
          <w:tcPr>
            <w:tcW w:w="2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3535" w:rsidRPr="00503E86" w:rsidTr="00854D2B">
        <w:trPr>
          <w:trHeight w:val="309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ind w:left="30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6.Подчиненность</w:t>
            </w:r>
          </w:p>
        </w:tc>
        <w:tc>
          <w:tcPr>
            <w:tcW w:w="6678" w:type="dxa"/>
            <w:gridSpan w:val="2"/>
            <w:tcBorders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ind w:left="28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Интересы одного работника или группы работников не должны</w:t>
            </w:r>
          </w:p>
        </w:tc>
      </w:tr>
      <w:tr w:rsidR="00E83535" w:rsidRPr="00503E86" w:rsidTr="00854D2B">
        <w:trPr>
          <w:trHeight w:val="322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интересов</w:t>
            </w:r>
          </w:p>
        </w:tc>
        <w:tc>
          <w:tcPr>
            <w:tcW w:w="6678" w:type="dxa"/>
            <w:gridSpan w:val="2"/>
            <w:tcBorders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превалировать над интересами компании или организации</w:t>
            </w:r>
          </w:p>
        </w:tc>
      </w:tr>
      <w:tr w:rsidR="00E83535" w:rsidRPr="00503E86" w:rsidTr="00854D2B">
        <w:trPr>
          <w:trHeight w:val="325"/>
        </w:trPr>
        <w:tc>
          <w:tcPr>
            <w:tcW w:w="2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общим</w:t>
            </w:r>
          </w:p>
        </w:tc>
        <w:tc>
          <w:tcPr>
            <w:tcW w:w="66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большего масштаба</w:t>
            </w:r>
          </w:p>
        </w:tc>
      </w:tr>
      <w:tr w:rsidR="00E83535" w:rsidRPr="00503E86" w:rsidTr="00854D2B">
        <w:trPr>
          <w:trHeight w:val="312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ind w:left="30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7.Вознаграждение</w:t>
            </w:r>
          </w:p>
        </w:tc>
        <w:tc>
          <w:tcPr>
            <w:tcW w:w="6678" w:type="dxa"/>
            <w:gridSpan w:val="2"/>
            <w:tcBorders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ind w:left="28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Для того чтобы обеспечить верность и поддержку работников,</w:t>
            </w:r>
          </w:p>
        </w:tc>
      </w:tr>
      <w:tr w:rsidR="00E83535" w:rsidRPr="00503E86" w:rsidTr="00854D2B">
        <w:trPr>
          <w:trHeight w:val="325"/>
        </w:trPr>
        <w:tc>
          <w:tcPr>
            <w:tcW w:w="2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персонала</w:t>
            </w:r>
          </w:p>
        </w:tc>
        <w:tc>
          <w:tcPr>
            <w:tcW w:w="66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они должны получать справедливую зарплату за свою службу</w:t>
            </w:r>
          </w:p>
        </w:tc>
      </w:tr>
      <w:tr w:rsidR="00E83535" w:rsidRPr="00503E86" w:rsidTr="00854D2B">
        <w:trPr>
          <w:trHeight w:val="318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ind w:left="30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8. Централизация</w:t>
            </w:r>
          </w:p>
        </w:tc>
        <w:tc>
          <w:tcPr>
            <w:tcW w:w="6678" w:type="dxa"/>
            <w:gridSpan w:val="2"/>
            <w:tcBorders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ind w:left="28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Централизация является естественным порядком вещей.</w:t>
            </w:r>
          </w:p>
        </w:tc>
      </w:tr>
      <w:tr w:rsidR="00E83535" w:rsidRPr="00503E86" w:rsidTr="00854D2B">
        <w:trPr>
          <w:trHeight w:val="322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78" w:type="dxa"/>
            <w:gridSpan w:val="2"/>
            <w:tcBorders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Соответствующая степень централизации будет варьироваться </w:t>
            </w:r>
            <w:proofErr w:type="gramStart"/>
            <w:r w:rsidRPr="00503E8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</w:t>
            </w:r>
            <w:proofErr w:type="gramEnd"/>
          </w:p>
        </w:tc>
      </w:tr>
      <w:tr w:rsidR="00E83535" w:rsidRPr="00503E86" w:rsidTr="00854D2B">
        <w:trPr>
          <w:trHeight w:val="325"/>
        </w:trPr>
        <w:tc>
          <w:tcPr>
            <w:tcW w:w="2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зависимости от конкретных условий</w:t>
            </w:r>
          </w:p>
        </w:tc>
      </w:tr>
      <w:tr w:rsidR="00E83535" w:rsidRPr="00503E86" w:rsidTr="00854D2B">
        <w:trPr>
          <w:trHeight w:val="312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ind w:left="30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9. Скалярная цепь</w:t>
            </w:r>
          </w:p>
        </w:tc>
        <w:tc>
          <w:tcPr>
            <w:tcW w:w="6678" w:type="dxa"/>
            <w:gridSpan w:val="2"/>
            <w:tcBorders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ind w:left="28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Скалярная цепь - это ряд лиц, стоящих </w:t>
            </w:r>
            <w:proofErr w:type="gramStart"/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руководящих</w:t>
            </w:r>
          </w:p>
        </w:tc>
      </w:tr>
      <w:tr w:rsidR="00E83535" w:rsidRPr="00503E86" w:rsidTr="00854D2B">
        <w:trPr>
          <w:trHeight w:val="322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78" w:type="dxa"/>
            <w:gridSpan w:val="2"/>
            <w:tcBorders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должностях, начиная от лица, занимающего </w:t>
            </w:r>
            <w:proofErr w:type="gramStart"/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высокое</w:t>
            </w:r>
          </w:p>
        </w:tc>
      </w:tr>
      <w:tr w:rsidR="00E83535" w:rsidRPr="00503E86" w:rsidTr="00854D2B">
        <w:trPr>
          <w:trHeight w:val="326"/>
        </w:trPr>
        <w:tc>
          <w:tcPr>
            <w:tcW w:w="2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положение, до руководителя низового звена</w:t>
            </w:r>
          </w:p>
        </w:tc>
      </w:tr>
      <w:tr w:rsidR="00E83535" w:rsidRPr="00503E86" w:rsidTr="00854D2B">
        <w:trPr>
          <w:trHeight w:val="316"/>
        </w:trPr>
        <w:tc>
          <w:tcPr>
            <w:tcW w:w="2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ind w:left="30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10. Порядок</w:t>
            </w:r>
          </w:p>
        </w:tc>
        <w:tc>
          <w:tcPr>
            <w:tcW w:w="66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ind w:left="28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- для всего и все на своем месте</w:t>
            </w:r>
          </w:p>
        </w:tc>
      </w:tr>
      <w:tr w:rsidR="00E83535" w:rsidRPr="00503E86" w:rsidTr="00854D2B">
        <w:trPr>
          <w:trHeight w:val="319"/>
        </w:trPr>
        <w:tc>
          <w:tcPr>
            <w:tcW w:w="2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ind w:left="30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11. Справедливость</w:t>
            </w:r>
          </w:p>
        </w:tc>
        <w:tc>
          <w:tcPr>
            <w:tcW w:w="66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ind w:left="28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Справедливость - сочетание доброты и правосудия</w:t>
            </w:r>
          </w:p>
        </w:tc>
      </w:tr>
      <w:tr w:rsidR="00E83535" w:rsidRPr="00503E86" w:rsidTr="00854D2B">
        <w:trPr>
          <w:trHeight w:val="314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ind w:left="30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12.Стабильность</w:t>
            </w:r>
          </w:p>
        </w:tc>
        <w:tc>
          <w:tcPr>
            <w:tcW w:w="6678" w:type="dxa"/>
            <w:gridSpan w:val="2"/>
            <w:tcBorders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ind w:left="28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Высокая текучесть кадров снижает эффективность организации</w:t>
            </w:r>
          </w:p>
        </w:tc>
      </w:tr>
      <w:tr w:rsidR="00E83535" w:rsidRPr="00503E86" w:rsidTr="00854D2B">
        <w:trPr>
          <w:trHeight w:val="322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рабочего места </w:t>
            </w:r>
            <w:proofErr w:type="gramStart"/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6678" w:type="dxa"/>
            <w:gridSpan w:val="2"/>
            <w:tcBorders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3535" w:rsidRPr="00503E86" w:rsidTr="00854D2B">
        <w:trPr>
          <w:trHeight w:val="326"/>
        </w:trPr>
        <w:tc>
          <w:tcPr>
            <w:tcW w:w="2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персонала</w:t>
            </w:r>
          </w:p>
        </w:tc>
        <w:tc>
          <w:tcPr>
            <w:tcW w:w="66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3535" w:rsidRPr="00503E86" w:rsidTr="00854D2B">
        <w:trPr>
          <w:trHeight w:val="312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ind w:left="30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13. Инициатива</w:t>
            </w:r>
          </w:p>
        </w:tc>
        <w:tc>
          <w:tcPr>
            <w:tcW w:w="6678" w:type="dxa"/>
            <w:gridSpan w:val="2"/>
            <w:tcBorders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ind w:left="28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Инициатива означает разработку плана и обеспечение его</w:t>
            </w:r>
          </w:p>
        </w:tc>
      </w:tr>
      <w:tr w:rsidR="00E83535" w:rsidRPr="00503E86" w:rsidTr="00854D2B">
        <w:trPr>
          <w:trHeight w:val="325"/>
        </w:trPr>
        <w:tc>
          <w:tcPr>
            <w:tcW w:w="2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успешной реализации, Это придает организации силу и энергию</w:t>
            </w:r>
          </w:p>
        </w:tc>
      </w:tr>
      <w:tr w:rsidR="00E83535" w:rsidRPr="00503E86" w:rsidTr="00854D2B">
        <w:trPr>
          <w:trHeight w:val="312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ind w:left="30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14. Корпоративный</w:t>
            </w:r>
          </w:p>
        </w:tc>
        <w:tc>
          <w:tcPr>
            <w:tcW w:w="6678" w:type="dxa"/>
            <w:gridSpan w:val="2"/>
            <w:tcBorders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ind w:left="280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Союз - это сила. А она является результатом гармонии персонала</w:t>
            </w:r>
          </w:p>
        </w:tc>
      </w:tr>
      <w:tr w:rsidR="00E83535" w:rsidRPr="00503E86" w:rsidTr="00854D2B">
        <w:trPr>
          <w:trHeight w:val="328"/>
        </w:trPr>
        <w:tc>
          <w:tcPr>
            <w:tcW w:w="2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  <w:r w:rsidRPr="00503E86">
              <w:rPr>
                <w:rFonts w:ascii="Times New Roman" w:eastAsia="Times New Roman" w:hAnsi="Times New Roman" w:cs="Times New Roman"/>
                <w:sz w:val="24"/>
                <w:szCs w:val="24"/>
              </w:rPr>
              <w:t>дух</w:t>
            </w:r>
          </w:p>
        </w:tc>
        <w:tc>
          <w:tcPr>
            <w:tcW w:w="66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535" w:rsidRPr="00503E86" w:rsidRDefault="00E83535" w:rsidP="00854D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83535" w:rsidRPr="00931862" w:rsidRDefault="00E83535" w:rsidP="00E83535">
      <w:pPr>
        <w:spacing w:after="0" w:line="240" w:lineRule="auto"/>
        <w:ind w:firstLine="567"/>
        <w:jc w:val="both"/>
        <w:rPr>
          <w:sz w:val="20"/>
          <w:szCs w:val="20"/>
        </w:rPr>
      </w:pPr>
    </w:p>
    <w:p w:rsidR="00E83535" w:rsidRPr="000329B9" w:rsidRDefault="00E83535" w:rsidP="00E83535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0329B9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Основоположником научного менеджмента является Тейлор (1856 – 1915 гг.) Основные взгляды Тейлора изложены в книгах «Управление предприятием»</w:t>
      </w:r>
      <w:r>
        <w:rPr>
          <w:sz w:val="28"/>
          <w:szCs w:val="28"/>
        </w:rPr>
        <w:t xml:space="preserve"> </w:t>
      </w:r>
      <w:r w:rsidRPr="00931862">
        <w:rPr>
          <w:rFonts w:ascii="Times New Roman" w:eastAsia="Times New Roman" w:hAnsi="Times New Roman" w:cs="Times New Roman"/>
          <w:sz w:val="28"/>
          <w:szCs w:val="28"/>
        </w:rPr>
        <w:t>(1903г.), «Принципы научного управления» (1911г.)</w:t>
      </w:r>
    </w:p>
    <w:p w:rsidR="00E83535" w:rsidRPr="00931862" w:rsidRDefault="00E83535" w:rsidP="00E83535">
      <w:pPr>
        <w:spacing w:after="0" w:line="240" w:lineRule="auto"/>
        <w:ind w:firstLine="567"/>
        <w:jc w:val="both"/>
        <w:rPr>
          <w:sz w:val="20"/>
          <w:szCs w:val="20"/>
        </w:rPr>
      </w:pPr>
      <w:r w:rsidRPr="00931862">
        <w:rPr>
          <w:rFonts w:ascii="Times New Roman" w:eastAsia="Times New Roman" w:hAnsi="Times New Roman" w:cs="Times New Roman"/>
          <w:sz w:val="28"/>
          <w:szCs w:val="28"/>
        </w:rPr>
        <w:t>Основные идеи этих работ:</w:t>
      </w:r>
    </w:p>
    <w:p w:rsidR="00E83535" w:rsidRPr="00931862" w:rsidRDefault="00E83535" w:rsidP="00E83535">
      <w:pPr>
        <w:numPr>
          <w:ilvl w:val="0"/>
          <w:numId w:val="5"/>
        </w:numPr>
        <w:tabs>
          <w:tab w:val="left" w:pos="62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931862">
        <w:rPr>
          <w:rFonts w:ascii="Times New Roman" w:eastAsia="Times New Roman" w:hAnsi="Times New Roman" w:cs="Times New Roman"/>
          <w:sz w:val="28"/>
          <w:szCs w:val="28"/>
        </w:rPr>
        <w:t>роль менеджеров</w:t>
      </w:r>
    </w:p>
    <w:p w:rsidR="00E83535" w:rsidRPr="00931862" w:rsidRDefault="00E83535" w:rsidP="00E83535">
      <w:pPr>
        <w:numPr>
          <w:ilvl w:val="0"/>
          <w:numId w:val="5"/>
        </w:numPr>
        <w:tabs>
          <w:tab w:val="left" w:pos="62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931862">
        <w:rPr>
          <w:rFonts w:ascii="Times New Roman" w:eastAsia="Times New Roman" w:hAnsi="Times New Roman" w:cs="Times New Roman"/>
          <w:sz w:val="28"/>
          <w:szCs w:val="28"/>
        </w:rPr>
        <w:t>стимулирование и вознаграждение</w:t>
      </w:r>
    </w:p>
    <w:p w:rsidR="00E83535" w:rsidRPr="00931862" w:rsidRDefault="00E83535" w:rsidP="00E83535">
      <w:pPr>
        <w:numPr>
          <w:ilvl w:val="0"/>
          <w:numId w:val="5"/>
        </w:numPr>
        <w:tabs>
          <w:tab w:val="left" w:pos="62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931862">
        <w:rPr>
          <w:rFonts w:ascii="Times New Roman" w:eastAsia="Times New Roman" w:hAnsi="Times New Roman" w:cs="Times New Roman"/>
          <w:sz w:val="28"/>
          <w:szCs w:val="28"/>
        </w:rPr>
        <w:t>нормирование работ</w:t>
      </w:r>
    </w:p>
    <w:p w:rsidR="00E83535" w:rsidRPr="00931862" w:rsidRDefault="00E83535" w:rsidP="00E83535">
      <w:pPr>
        <w:spacing w:after="0" w:line="240" w:lineRule="auto"/>
        <w:ind w:firstLine="567"/>
        <w:jc w:val="both"/>
        <w:rPr>
          <w:sz w:val="20"/>
          <w:szCs w:val="20"/>
        </w:rPr>
      </w:pPr>
      <w:r w:rsidRPr="00931862">
        <w:rPr>
          <w:rFonts w:ascii="Times New Roman" w:eastAsia="Times New Roman" w:hAnsi="Times New Roman" w:cs="Times New Roman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1862">
        <w:rPr>
          <w:rFonts w:ascii="Times New Roman" w:eastAsia="Times New Roman" w:hAnsi="Times New Roman" w:cs="Times New Roman"/>
          <w:sz w:val="28"/>
          <w:szCs w:val="28"/>
        </w:rPr>
        <w:t xml:space="preserve"> заслугой является то, что:</w:t>
      </w:r>
    </w:p>
    <w:p w:rsidR="00E83535" w:rsidRPr="00C36602" w:rsidRDefault="00E83535" w:rsidP="00E83535">
      <w:pPr>
        <w:numPr>
          <w:ilvl w:val="0"/>
          <w:numId w:val="6"/>
        </w:numPr>
        <w:tabs>
          <w:tab w:val="left" w:pos="62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C36602">
        <w:rPr>
          <w:rFonts w:ascii="Times New Roman" w:eastAsia="Times New Roman" w:hAnsi="Times New Roman" w:cs="Times New Roman"/>
          <w:sz w:val="28"/>
          <w:szCs w:val="28"/>
        </w:rPr>
        <w:t>Доказал возможность разработки на основе анализа затрат времени, движений, усилий, методов осуществление производственных и трудовых операций.</w:t>
      </w:r>
    </w:p>
    <w:p w:rsidR="00E83535" w:rsidRPr="00C36602" w:rsidRDefault="00E83535" w:rsidP="00E83535">
      <w:pPr>
        <w:numPr>
          <w:ilvl w:val="0"/>
          <w:numId w:val="6"/>
        </w:numPr>
        <w:tabs>
          <w:tab w:val="left" w:pos="6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36602">
        <w:rPr>
          <w:rFonts w:ascii="Times New Roman" w:eastAsia="Times New Roman" w:hAnsi="Times New Roman" w:cs="Times New Roman"/>
          <w:sz w:val="28"/>
          <w:szCs w:val="28"/>
        </w:rPr>
        <w:t xml:space="preserve">Каждый менеджер должен осуществлять подбор, осуществлять расставку рабочих </w:t>
      </w:r>
      <w:proofErr w:type="gramStart"/>
      <w:r w:rsidRPr="00C36602"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 w:rsidRPr="00C36602">
        <w:rPr>
          <w:rFonts w:ascii="Times New Roman" w:eastAsia="Times New Roman" w:hAnsi="Times New Roman" w:cs="Times New Roman"/>
          <w:sz w:val="28"/>
          <w:szCs w:val="28"/>
        </w:rPr>
        <w:t xml:space="preserve"> места, где они могут принести пользу, мотивировать, контролировать работу</w:t>
      </w:r>
    </w:p>
    <w:p w:rsidR="00E83535" w:rsidRPr="00931862" w:rsidRDefault="00E83535" w:rsidP="00E83535">
      <w:pPr>
        <w:numPr>
          <w:ilvl w:val="0"/>
          <w:numId w:val="7"/>
        </w:numPr>
        <w:tabs>
          <w:tab w:val="left" w:pos="62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931862">
        <w:rPr>
          <w:rFonts w:ascii="Times New Roman" w:eastAsia="Times New Roman" w:hAnsi="Times New Roman" w:cs="Times New Roman"/>
          <w:sz w:val="28"/>
          <w:szCs w:val="28"/>
        </w:rPr>
        <w:t>Совершенствовать систему оплаты труда.</w:t>
      </w:r>
    </w:p>
    <w:p w:rsidR="00E83535" w:rsidRPr="00931862" w:rsidRDefault="00E83535" w:rsidP="00E83535">
      <w:pPr>
        <w:spacing w:after="0" w:line="240" w:lineRule="auto"/>
        <w:ind w:firstLine="567"/>
        <w:jc w:val="both"/>
        <w:rPr>
          <w:sz w:val="20"/>
          <w:szCs w:val="20"/>
        </w:rPr>
      </w:pPr>
      <w:r w:rsidRPr="00931862">
        <w:rPr>
          <w:rFonts w:ascii="Times New Roman" w:eastAsia="Times New Roman" w:hAnsi="Times New Roman" w:cs="Times New Roman"/>
          <w:sz w:val="28"/>
          <w:szCs w:val="28"/>
        </w:rPr>
        <w:t>Заслуга Тейлора и его последователей школы заключается в утверждении принципов научного управления:</w:t>
      </w:r>
    </w:p>
    <w:p w:rsidR="00E83535" w:rsidRPr="00931862" w:rsidRDefault="00E83535" w:rsidP="00E83535">
      <w:pPr>
        <w:numPr>
          <w:ilvl w:val="0"/>
          <w:numId w:val="8"/>
        </w:numPr>
        <w:tabs>
          <w:tab w:val="left" w:pos="62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931862">
        <w:rPr>
          <w:rFonts w:ascii="Times New Roman" w:eastAsia="Times New Roman" w:hAnsi="Times New Roman" w:cs="Times New Roman"/>
          <w:sz w:val="28"/>
          <w:szCs w:val="28"/>
        </w:rPr>
        <w:t>Исследование каждого отдельного вида деятельности</w:t>
      </w:r>
    </w:p>
    <w:p w:rsidR="00E83535" w:rsidRPr="00931862" w:rsidRDefault="00E83535" w:rsidP="00E83535">
      <w:pPr>
        <w:numPr>
          <w:ilvl w:val="0"/>
          <w:numId w:val="8"/>
        </w:numPr>
        <w:tabs>
          <w:tab w:val="left" w:pos="62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931862">
        <w:rPr>
          <w:rFonts w:ascii="Times New Roman" w:eastAsia="Times New Roman" w:hAnsi="Times New Roman" w:cs="Times New Roman"/>
          <w:sz w:val="28"/>
          <w:szCs w:val="28"/>
        </w:rPr>
        <w:t>Отбор работ для выполнения определенных операций и их обучение</w:t>
      </w:r>
    </w:p>
    <w:p w:rsidR="00E83535" w:rsidRPr="00931862" w:rsidRDefault="00E83535" w:rsidP="00E83535">
      <w:pPr>
        <w:numPr>
          <w:ilvl w:val="0"/>
          <w:numId w:val="8"/>
        </w:numPr>
        <w:tabs>
          <w:tab w:val="left" w:pos="62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931862">
        <w:rPr>
          <w:rFonts w:ascii="Times New Roman" w:eastAsia="Times New Roman" w:hAnsi="Times New Roman" w:cs="Times New Roman"/>
          <w:sz w:val="28"/>
          <w:szCs w:val="28"/>
        </w:rPr>
        <w:t>Обеспечение работников необходимыми ресурсами</w:t>
      </w:r>
    </w:p>
    <w:p w:rsidR="00E83535" w:rsidRPr="00931862" w:rsidRDefault="00E83535" w:rsidP="00E83535">
      <w:pPr>
        <w:numPr>
          <w:ilvl w:val="0"/>
          <w:numId w:val="8"/>
        </w:numPr>
        <w:tabs>
          <w:tab w:val="left" w:pos="620"/>
        </w:tabs>
        <w:spacing w:after="0" w:line="240" w:lineRule="auto"/>
        <w:ind w:firstLine="567"/>
        <w:jc w:val="both"/>
        <w:rPr>
          <w:rFonts w:eastAsia="Times New Roman"/>
          <w:sz w:val="25"/>
          <w:szCs w:val="25"/>
        </w:rPr>
      </w:pPr>
      <w:r w:rsidRPr="00931862">
        <w:rPr>
          <w:rFonts w:ascii="Times New Roman" w:eastAsia="Times New Roman" w:hAnsi="Times New Roman" w:cs="Times New Roman"/>
          <w:sz w:val="25"/>
          <w:szCs w:val="25"/>
        </w:rPr>
        <w:t>Систематическое и правильное использование материалов стимулирования</w:t>
      </w:r>
    </w:p>
    <w:p w:rsidR="00E83535" w:rsidRPr="00931862" w:rsidRDefault="00E83535" w:rsidP="00E83535">
      <w:pPr>
        <w:numPr>
          <w:ilvl w:val="0"/>
          <w:numId w:val="8"/>
        </w:numPr>
        <w:tabs>
          <w:tab w:val="left" w:pos="62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931862">
        <w:rPr>
          <w:rFonts w:ascii="Times New Roman" w:eastAsia="Times New Roman" w:hAnsi="Times New Roman" w:cs="Times New Roman"/>
          <w:sz w:val="28"/>
          <w:szCs w:val="28"/>
        </w:rPr>
        <w:t>Выделение, планирование в отдельный процесс управления</w:t>
      </w:r>
    </w:p>
    <w:p w:rsidR="00E83535" w:rsidRPr="00931862" w:rsidRDefault="00E83535" w:rsidP="00E83535">
      <w:pPr>
        <w:numPr>
          <w:ilvl w:val="0"/>
          <w:numId w:val="8"/>
        </w:numPr>
        <w:tabs>
          <w:tab w:val="left" w:pos="62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931862">
        <w:rPr>
          <w:rFonts w:ascii="Times New Roman" w:eastAsia="Times New Roman" w:hAnsi="Times New Roman" w:cs="Times New Roman"/>
          <w:sz w:val="28"/>
          <w:szCs w:val="28"/>
        </w:rPr>
        <w:t>Утверждение менеджмента в качестве самостоятельной деятельности</w:t>
      </w:r>
    </w:p>
    <w:p w:rsidR="00E83535" w:rsidRDefault="00E83535" w:rsidP="00E83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535" w:rsidRDefault="00E83535" w:rsidP="00E835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83535" w:rsidRPr="00264CDE" w:rsidRDefault="00E83535" w:rsidP="00E835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514FC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E83535" w:rsidRDefault="00E83535" w:rsidP="00E83535">
      <w:pPr>
        <w:tabs>
          <w:tab w:val="left" w:pos="520"/>
        </w:tabs>
        <w:spacing w:after="0" w:line="240" w:lineRule="auto"/>
        <w:ind w:firstLine="56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Каким требованиям должен удовлетворять менеджер?</w:t>
      </w:r>
    </w:p>
    <w:p w:rsidR="00E83535" w:rsidRDefault="00E83535" w:rsidP="00E83535">
      <w:pPr>
        <w:tabs>
          <w:tab w:val="left" w:pos="520"/>
        </w:tabs>
        <w:spacing w:after="0" w:line="240" w:lineRule="auto"/>
        <w:ind w:firstLine="56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Кто был основоположником научного управления? </w:t>
      </w:r>
    </w:p>
    <w:p w:rsidR="00E83535" w:rsidRDefault="00E83535" w:rsidP="00E835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Какие принципы управления разработал Анри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Файоль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83535" w:rsidRDefault="00E83535" w:rsidP="00E835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Кто являлся основоположником </w:t>
      </w:r>
      <w:r w:rsidRPr="000329B9">
        <w:rPr>
          <w:rFonts w:ascii="Times New Roman" w:eastAsia="Times New Roman" w:hAnsi="Times New Roman" w:cs="Times New Roman"/>
          <w:sz w:val="28"/>
          <w:szCs w:val="28"/>
        </w:rPr>
        <w:t>научного менеджмента</w:t>
      </w:r>
      <w:r>
        <w:rPr>
          <w:rFonts w:ascii="Times New Roman" w:eastAsia="Times New Roman" w:hAnsi="Times New Roman" w:cs="Times New Roman"/>
          <w:sz w:val="28"/>
          <w:szCs w:val="28"/>
        </w:rPr>
        <w:t>. Основные идеи его работ.</w:t>
      </w:r>
    </w:p>
    <w:p w:rsidR="00E83535" w:rsidRDefault="00E83535" w:rsidP="00E835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Назовите основные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принципы </w:t>
      </w:r>
      <w:r w:rsidRPr="00931862">
        <w:rPr>
          <w:rFonts w:ascii="Times New Roman" w:eastAsia="Times New Roman" w:hAnsi="Times New Roman" w:cs="Times New Roman"/>
          <w:sz w:val="28"/>
          <w:szCs w:val="28"/>
        </w:rPr>
        <w:t xml:space="preserve"> научного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1862">
        <w:rPr>
          <w:rFonts w:ascii="Times New Roman" w:eastAsia="Times New Roman" w:hAnsi="Times New Roman" w:cs="Times New Roman"/>
          <w:sz w:val="28"/>
          <w:szCs w:val="28"/>
        </w:rPr>
        <w:t>Тейлора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3535" w:rsidRDefault="00E83535" w:rsidP="00E8353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E83535" w:rsidRPr="00E83535" w:rsidRDefault="00E83535" w:rsidP="00E83535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8353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E83535">
        <w:rPr>
          <w:rFonts w:ascii="Times New Roman" w:eastAsia="Times New Roman" w:hAnsi="Times New Roman" w:cs="Times New Roman"/>
          <w:sz w:val="28"/>
          <w:szCs w:val="28"/>
        </w:rPr>
        <w:t>Понятие организации и организационной структуры.</w:t>
      </w:r>
    </w:p>
    <w:p w:rsidR="00E83535" w:rsidRPr="00E83535" w:rsidRDefault="00E83535" w:rsidP="00E83535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8353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83535">
        <w:rPr>
          <w:rFonts w:ascii="Times New Roman" w:eastAsia="Times New Roman" w:hAnsi="Times New Roman" w:cs="Times New Roman"/>
          <w:sz w:val="28"/>
          <w:szCs w:val="28"/>
        </w:rPr>
        <w:t>Признаки организации.</w:t>
      </w:r>
    </w:p>
    <w:p w:rsidR="00E83535" w:rsidRDefault="00E83535" w:rsidP="00E83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8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75"/>
    <w:multiLevelType w:val="hybridMultilevel"/>
    <w:tmpl w:val="32E042AC"/>
    <w:lvl w:ilvl="0" w:tplc="118A19D8">
      <w:start w:val="1"/>
      <w:numFmt w:val="bullet"/>
      <w:lvlText w:val="-"/>
      <w:lvlJc w:val="left"/>
    </w:lvl>
    <w:lvl w:ilvl="1" w:tplc="BB9E3514">
      <w:numFmt w:val="decimal"/>
      <w:lvlText w:val=""/>
      <w:lvlJc w:val="left"/>
    </w:lvl>
    <w:lvl w:ilvl="2" w:tplc="A418A40C">
      <w:numFmt w:val="decimal"/>
      <w:lvlText w:val=""/>
      <w:lvlJc w:val="left"/>
    </w:lvl>
    <w:lvl w:ilvl="3" w:tplc="DB1C5F80">
      <w:numFmt w:val="decimal"/>
      <w:lvlText w:val=""/>
      <w:lvlJc w:val="left"/>
    </w:lvl>
    <w:lvl w:ilvl="4" w:tplc="1D1ABA16">
      <w:numFmt w:val="decimal"/>
      <w:lvlText w:val=""/>
      <w:lvlJc w:val="left"/>
    </w:lvl>
    <w:lvl w:ilvl="5" w:tplc="61C2A5EC">
      <w:numFmt w:val="decimal"/>
      <w:lvlText w:val=""/>
      <w:lvlJc w:val="left"/>
    </w:lvl>
    <w:lvl w:ilvl="6" w:tplc="D2C2E80E">
      <w:numFmt w:val="decimal"/>
      <w:lvlText w:val=""/>
      <w:lvlJc w:val="left"/>
    </w:lvl>
    <w:lvl w:ilvl="7" w:tplc="12E89E76">
      <w:numFmt w:val="decimal"/>
      <w:lvlText w:val=""/>
      <w:lvlJc w:val="left"/>
    </w:lvl>
    <w:lvl w:ilvl="8" w:tplc="9122416C">
      <w:numFmt w:val="decimal"/>
      <w:lvlText w:val=""/>
      <w:lvlJc w:val="left"/>
    </w:lvl>
  </w:abstractNum>
  <w:abstractNum w:abstractNumId="1">
    <w:nsid w:val="000019D9"/>
    <w:multiLevelType w:val="hybridMultilevel"/>
    <w:tmpl w:val="ADAAE1FE"/>
    <w:lvl w:ilvl="0" w:tplc="8E78391A">
      <w:start w:val="1"/>
      <w:numFmt w:val="decimal"/>
      <w:lvlText w:val="%1."/>
      <w:lvlJc w:val="left"/>
    </w:lvl>
    <w:lvl w:ilvl="1" w:tplc="F266F37C">
      <w:numFmt w:val="decimal"/>
      <w:lvlText w:val=""/>
      <w:lvlJc w:val="left"/>
    </w:lvl>
    <w:lvl w:ilvl="2" w:tplc="A302109E">
      <w:numFmt w:val="decimal"/>
      <w:lvlText w:val=""/>
      <w:lvlJc w:val="left"/>
    </w:lvl>
    <w:lvl w:ilvl="3" w:tplc="00A619E4">
      <w:numFmt w:val="decimal"/>
      <w:lvlText w:val=""/>
      <w:lvlJc w:val="left"/>
    </w:lvl>
    <w:lvl w:ilvl="4" w:tplc="85B4F0CE">
      <w:numFmt w:val="decimal"/>
      <w:lvlText w:val=""/>
      <w:lvlJc w:val="left"/>
    </w:lvl>
    <w:lvl w:ilvl="5" w:tplc="9056D4A0">
      <w:numFmt w:val="decimal"/>
      <w:lvlText w:val=""/>
      <w:lvlJc w:val="left"/>
    </w:lvl>
    <w:lvl w:ilvl="6" w:tplc="A6D0E2DE">
      <w:numFmt w:val="decimal"/>
      <w:lvlText w:val=""/>
      <w:lvlJc w:val="left"/>
    </w:lvl>
    <w:lvl w:ilvl="7" w:tplc="DAC2F670">
      <w:numFmt w:val="decimal"/>
      <w:lvlText w:val=""/>
      <w:lvlJc w:val="left"/>
    </w:lvl>
    <w:lvl w:ilvl="8" w:tplc="D444DD8A">
      <w:numFmt w:val="decimal"/>
      <w:lvlText w:val=""/>
      <w:lvlJc w:val="left"/>
    </w:lvl>
  </w:abstractNum>
  <w:abstractNum w:abstractNumId="2">
    <w:nsid w:val="0000252A"/>
    <w:multiLevelType w:val="hybridMultilevel"/>
    <w:tmpl w:val="374A776C"/>
    <w:lvl w:ilvl="0" w:tplc="E6E46E0C">
      <w:start w:val="3"/>
      <w:numFmt w:val="decimal"/>
      <w:lvlText w:val="%1."/>
      <w:lvlJc w:val="left"/>
    </w:lvl>
    <w:lvl w:ilvl="1" w:tplc="5B625BC0">
      <w:numFmt w:val="decimal"/>
      <w:lvlText w:val=""/>
      <w:lvlJc w:val="left"/>
    </w:lvl>
    <w:lvl w:ilvl="2" w:tplc="6A220766">
      <w:numFmt w:val="decimal"/>
      <w:lvlText w:val=""/>
      <w:lvlJc w:val="left"/>
    </w:lvl>
    <w:lvl w:ilvl="3" w:tplc="27EAB6A4">
      <w:numFmt w:val="decimal"/>
      <w:lvlText w:val=""/>
      <w:lvlJc w:val="left"/>
    </w:lvl>
    <w:lvl w:ilvl="4" w:tplc="219A6DB4">
      <w:numFmt w:val="decimal"/>
      <w:lvlText w:val=""/>
      <w:lvlJc w:val="left"/>
    </w:lvl>
    <w:lvl w:ilvl="5" w:tplc="1272DD22">
      <w:numFmt w:val="decimal"/>
      <w:lvlText w:val=""/>
      <w:lvlJc w:val="left"/>
    </w:lvl>
    <w:lvl w:ilvl="6" w:tplc="178CD980">
      <w:numFmt w:val="decimal"/>
      <w:lvlText w:val=""/>
      <w:lvlJc w:val="left"/>
    </w:lvl>
    <w:lvl w:ilvl="7" w:tplc="BBFC2FB6">
      <w:numFmt w:val="decimal"/>
      <w:lvlText w:val=""/>
      <w:lvlJc w:val="left"/>
    </w:lvl>
    <w:lvl w:ilvl="8" w:tplc="A2A88B8C">
      <w:numFmt w:val="decimal"/>
      <w:lvlText w:val=""/>
      <w:lvlJc w:val="left"/>
    </w:lvl>
  </w:abstractNum>
  <w:abstractNum w:abstractNumId="3">
    <w:nsid w:val="000037E5"/>
    <w:multiLevelType w:val="hybridMultilevel"/>
    <w:tmpl w:val="E576A374"/>
    <w:lvl w:ilvl="0" w:tplc="041C0E0A">
      <w:start w:val="1"/>
      <w:numFmt w:val="decimal"/>
      <w:lvlText w:val="%1."/>
      <w:lvlJc w:val="left"/>
    </w:lvl>
    <w:lvl w:ilvl="1" w:tplc="D9C4F6D6">
      <w:numFmt w:val="decimal"/>
      <w:lvlText w:val=""/>
      <w:lvlJc w:val="left"/>
    </w:lvl>
    <w:lvl w:ilvl="2" w:tplc="37E47038">
      <w:numFmt w:val="decimal"/>
      <w:lvlText w:val=""/>
      <w:lvlJc w:val="left"/>
    </w:lvl>
    <w:lvl w:ilvl="3" w:tplc="8F82D624">
      <w:numFmt w:val="decimal"/>
      <w:lvlText w:val=""/>
      <w:lvlJc w:val="left"/>
    </w:lvl>
    <w:lvl w:ilvl="4" w:tplc="BE5676E2">
      <w:numFmt w:val="decimal"/>
      <w:lvlText w:val=""/>
      <w:lvlJc w:val="left"/>
    </w:lvl>
    <w:lvl w:ilvl="5" w:tplc="31F8724E">
      <w:numFmt w:val="decimal"/>
      <w:lvlText w:val=""/>
      <w:lvlJc w:val="left"/>
    </w:lvl>
    <w:lvl w:ilvl="6" w:tplc="7F30BCE8">
      <w:numFmt w:val="decimal"/>
      <w:lvlText w:val=""/>
      <w:lvlJc w:val="left"/>
    </w:lvl>
    <w:lvl w:ilvl="7" w:tplc="9300084E">
      <w:numFmt w:val="decimal"/>
      <w:lvlText w:val=""/>
      <w:lvlJc w:val="left"/>
    </w:lvl>
    <w:lvl w:ilvl="8" w:tplc="1A661B12">
      <w:numFmt w:val="decimal"/>
      <w:lvlText w:val=""/>
      <w:lvlJc w:val="left"/>
    </w:lvl>
  </w:abstractNum>
  <w:abstractNum w:abstractNumId="4">
    <w:nsid w:val="0000458F"/>
    <w:multiLevelType w:val="hybridMultilevel"/>
    <w:tmpl w:val="273819E6"/>
    <w:lvl w:ilvl="0" w:tplc="EC1E045A">
      <w:start w:val="1"/>
      <w:numFmt w:val="decimal"/>
      <w:lvlText w:val="%1."/>
      <w:lvlJc w:val="left"/>
    </w:lvl>
    <w:lvl w:ilvl="1" w:tplc="3F089E1C">
      <w:start w:val="1"/>
      <w:numFmt w:val="bullet"/>
      <w:lvlText w:val="-"/>
      <w:lvlJc w:val="left"/>
    </w:lvl>
    <w:lvl w:ilvl="2" w:tplc="2C840B28">
      <w:numFmt w:val="decimal"/>
      <w:lvlText w:val=""/>
      <w:lvlJc w:val="left"/>
    </w:lvl>
    <w:lvl w:ilvl="3" w:tplc="53FA0834">
      <w:numFmt w:val="decimal"/>
      <w:lvlText w:val=""/>
      <w:lvlJc w:val="left"/>
    </w:lvl>
    <w:lvl w:ilvl="4" w:tplc="0AD6FC50">
      <w:numFmt w:val="decimal"/>
      <w:lvlText w:val=""/>
      <w:lvlJc w:val="left"/>
    </w:lvl>
    <w:lvl w:ilvl="5" w:tplc="36E20BB6">
      <w:numFmt w:val="decimal"/>
      <w:lvlText w:val=""/>
      <w:lvlJc w:val="left"/>
    </w:lvl>
    <w:lvl w:ilvl="6" w:tplc="A726D7A8">
      <w:numFmt w:val="decimal"/>
      <w:lvlText w:val=""/>
      <w:lvlJc w:val="left"/>
    </w:lvl>
    <w:lvl w:ilvl="7" w:tplc="EB082090">
      <w:numFmt w:val="decimal"/>
      <w:lvlText w:val=""/>
      <w:lvlJc w:val="left"/>
    </w:lvl>
    <w:lvl w:ilvl="8" w:tplc="85082224">
      <w:numFmt w:val="decimal"/>
      <w:lvlText w:val=""/>
      <w:lvlJc w:val="left"/>
    </w:lvl>
  </w:abstractNum>
  <w:abstractNum w:abstractNumId="5">
    <w:nsid w:val="000049F7"/>
    <w:multiLevelType w:val="hybridMultilevel"/>
    <w:tmpl w:val="51D485EE"/>
    <w:lvl w:ilvl="0" w:tplc="5A16681C">
      <w:start w:val="1"/>
      <w:numFmt w:val="decimal"/>
      <w:lvlText w:val="%1."/>
      <w:lvlJc w:val="left"/>
    </w:lvl>
    <w:lvl w:ilvl="1" w:tplc="8CB6A384">
      <w:numFmt w:val="decimal"/>
      <w:lvlText w:val=""/>
      <w:lvlJc w:val="left"/>
    </w:lvl>
    <w:lvl w:ilvl="2" w:tplc="9086FD88">
      <w:numFmt w:val="decimal"/>
      <w:lvlText w:val=""/>
      <w:lvlJc w:val="left"/>
    </w:lvl>
    <w:lvl w:ilvl="3" w:tplc="EED617FE">
      <w:numFmt w:val="decimal"/>
      <w:lvlText w:val=""/>
      <w:lvlJc w:val="left"/>
    </w:lvl>
    <w:lvl w:ilvl="4" w:tplc="E0FE004A">
      <w:numFmt w:val="decimal"/>
      <w:lvlText w:val=""/>
      <w:lvlJc w:val="left"/>
    </w:lvl>
    <w:lvl w:ilvl="5" w:tplc="77F8C4AC">
      <w:numFmt w:val="decimal"/>
      <w:lvlText w:val=""/>
      <w:lvlJc w:val="left"/>
    </w:lvl>
    <w:lvl w:ilvl="6" w:tplc="B71A0678">
      <w:numFmt w:val="decimal"/>
      <w:lvlText w:val=""/>
      <w:lvlJc w:val="left"/>
    </w:lvl>
    <w:lvl w:ilvl="7" w:tplc="6BCCD5C0">
      <w:numFmt w:val="decimal"/>
      <w:lvlText w:val=""/>
      <w:lvlJc w:val="left"/>
    </w:lvl>
    <w:lvl w:ilvl="8" w:tplc="A9800AC2">
      <w:numFmt w:val="decimal"/>
      <w:lvlText w:val=""/>
      <w:lvlJc w:val="left"/>
    </w:lvl>
  </w:abstractNum>
  <w:abstractNum w:abstractNumId="6">
    <w:nsid w:val="000057D3"/>
    <w:multiLevelType w:val="hybridMultilevel"/>
    <w:tmpl w:val="C70EE164"/>
    <w:lvl w:ilvl="0" w:tplc="78362434">
      <w:start w:val="1"/>
      <w:numFmt w:val="decimal"/>
      <w:lvlText w:val="%1."/>
      <w:lvlJc w:val="left"/>
    </w:lvl>
    <w:lvl w:ilvl="1" w:tplc="69E607C4">
      <w:numFmt w:val="decimal"/>
      <w:lvlText w:val=""/>
      <w:lvlJc w:val="left"/>
    </w:lvl>
    <w:lvl w:ilvl="2" w:tplc="40FC77E6">
      <w:numFmt w:val="decimal"/>
      <w:lvlText w:val=""/>
      <w:lvlJc w:val="left"/>
    </w:lvl>
    <w:lvl w:ilvl="3" w:tplc="487ADE28">
      <w:numFmt w:val="decimal"/>
      <w:lvlText w:val=""/>
      <w:lvlJc w:val="left"/>
    </w:lvl>
    <w:lvl w:ilvl="4" w:tplc="595235BA">
      <w:numFmt w:val="decimal"/>
      <w:lvlText w:val=""/>
      <w:lvlJc w:val="left"/>
    </w:lvl>
    <w:lvl w:ilvl="5" w:tplc="A8B4AED2">
      <w:numFmt w:val="decimal"/>
      <w:lvlText w:val=""/>
      <w:lvlJc w:val="left"/>
    </w:lvl>
    <w:lvl w:ilvl="6" w:tplc="38FA59E2">
      <w:numFmt w:val="decimal"/>
      <w:lvlText w:val=""/>
      <w:lvlJc w:val="left"/>
    </w:lvl>
    <w:lvl w:ilvl="7" w:tplc="C73262F2">
      <w:numFmt w:val="decimal"/>
      <w:lvlText w:val=""/>
      <w:lvlJc w:val="left"/>
    </w:lvl>
    <w:lvl w:ilvl="8" w:tplc="3DE4AC30">
      <w:numFmt w:val="decimal"/>
      <w:lvlText w:val=""/>
      <w:lvlJc w:val="left"/>
    </w:lvl>
  </w:abstractNum>
  <w:abstractNum w:abstractNumId="7">
    <w:nsid w:val="0000591D"/>
    <w:multiLevelType w:val="hybridMultilevel"/>
    <w:tmpl w:val="978AF916"/>
    <w:lvl w:ilvl="0" w:tplc="829C423C">
      <w:start w:val="1"/>
      <w:numFmt w:val="decimal"/>
      <w:lvlText w:val="%1."/>
      <w:lvlJc w:val="left"/>
    </w:lvl>
    <w:lvl w:ilvl="1" w:tplc="70003280">
      <w:numFmt w:val="decimal"/>
      <w:lvlText w:val=""/>
      <w:lvlJc w:val="left"/>
    </w:lvl>
    <w:lvl w:ilvl="2" w:tplc="AB34568E">
      <w:numFmt w:val="decimal"/>
      <w:lvlText w:val=""/>
      <w:lvlJc w:val="left"/>
    </w:lvl>
    <w:lvl w:ilvl="3" w:tplc="D9B8179C">
      <w:numFmt w:val="decimal"/>
      <w:lvlText w:val=""/>
      <w:lvlJc w:val="left"/>
    </w:lvl>
    <w:lvl w:ilvl="4" w:tplc="2D3847E4">
      <w:numFmt w:val="decimal"/>
      <w:lvlText w:val=""/>
      <w:lvlJc w:val="left"/>
    </w:lvl>
    <w:lvl w:ilvl="5" w:tplc="6E46E026">
      <w:numFmt w:val="decimal"/>
      <w:lvlText w:val=""/>
      <w:lvlJc w:val="left"/>
    </w:lvl>
    <w:lvl w:ilvl="6" w:tplc="A66A9AAA">
      <w:numFmt w:val="decimal"/>
      <w:lvlText w:val=""/>
      <w:lvlJc w:val="left"/>
    </w:lvl>
    <w:lvl w:ilvl="7" w:tplc="E14813E4">
      <w:numFmt w:val="decimal"/>
      <w:lvlText w:val=""/>
      <w:lvlJc w:val="left"/>
    </w:lvl>
    <w:lvl w:ilvl="8" w:tplc="8DA80DDC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89"/>
    <w:rsid w:val="006B350B"/>
    <w:rsid w:val="006D55EB"/>
    <w:rsid w:val="007572A7"/>
    <w:rsid w:val="00C67989"/>
    <w:rsid w:val="00E8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5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3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5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3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2021-10-07T11:46:00Z</dcterms:created>
  <dcterms:modified xsi:type="dcterms:W3CDTF">2021-10-07T12:04:00Z</dcterms:modified>
</cp:coreProperties>
</file>